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97BF" w14:textId="77777777" w:rsidR="000A0A19" w:rsidRDefault="000A0A19">
      <w:pPr>
        <w:rPr>
          <w:rFonts w:ascii="Times New Roman" w:hAnsi="Times New Roman" w:cs="Times New Roman"/>
          <w:sz w:val="28"/>
          <w:szCs w:val="28"/>
        </w:rPr>
      </w:pPr>
    </w:p>
    <w:p w14:paraId="3F174D55" w14:textId="143DB554" w:rsidR="00CA36A6" w:rsidRPr="000D5BC7" w:rsidRDefault="000D5BC7" w:rsidP="000D5BC7">
      <w:pPr>
        <w:widowControl w:val="0"/>
        <w:spacing w:before="60" w:after="60"/>
        <w:ind w:firstLine="567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FE452F" w:rsidRPr="00CA36A6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Tài sản bán đấu giá là: </w:t>
      </w:r>
      <w:r w:rsidRPr="000D5BC7">
        <w:rPr>
          <w:rFonts w:ascii="Times New Roman" w:hAnsi="Times New Roman" w:cs="Times New Roman"/>
          <w:sz w:val="28"/>
          <w:szCs w:val="28"/>
        </w:rPr>
        <w:t>Quyền sử dụng đất và tài sản gắn liền với đất tại thửa số 39, tờ bản đồ số 47 tại địa chỉ 172/194/30/14 An Dương Vương, Phường 16, quận 8, Thành phố Hồ Chí Minh.</w:t>
      </w:r>
    </w:p>
    <w:p w14:paraId="230E5322" w14:textId="5C5FFC79" w:rsidR="00035532" w:rsidRPr="00035532" w:rsidRDefault="000A0A19" w:rsidP="00035532">
      <w:pPr>
        <w:spacing w:after="6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56556">
        <w:rPr>
          <w:rFonts w:ascii="Times New Roman" w:hAnsi="Times New Roman" w:cs="Times New Roman"/>
          <w:b/>
          <w:i/>
          <w:iCs/>
          <w:sz w:val="28"/>
          <w:szCs w:val="28"/>
        </w:rPr>
        <w:t>2.</w:t>
      </w:r>
      <w:r w:rsidRPr="004565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E452F" w:rsidRPr="00456556">
        <w:rPr>
          <w:rStyle w:val="Strong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Giá khởi điểm của tài sản đấu giá</w:t>
      </w:r>
      <w:r w:rsidR="00C3191A" w:rsidRPr="00EF26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  <w:r w:rsidR="00EF2682" w:rsidRPr="00EF26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EF2682" w:rsidRPr="00EF2682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4.308.305.542 </w:t>
      </w:r>
      <w:r w:rsidR="00EF2682" w:rsidRPr="00EF2682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đồng </w:t>
      </w:r>
      <w:r w:rsidR="00EF2682" w:rsidRPr="00EF2682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(Bằng chữ: Bốn tỷ, ba trăm lẻ tám triệu, ba trăm lẻ năm nghìn, năm trăm bốn mươi hai đồng)</w:t>
      </w:r>
      <w:r w:rsidR="00456556" w:rsidRPr="00EF2682">
        <w:rPr>
          <w:rFonts w:ascii="Times New Roman" w:hAnsi="Times New Roman" w:cs="Times New Roman"/>
          <w:i/>
          <w:iCs/>
          <w:color w:val="000000"/>
          <w:sz w:val="28"/>
          <w:szCs w:val="28"/>
          <w:lang w:val="nl-NL"/>
        </w:rPr>
        <w:t>.</w:t>
      </w:r>
      <w:r w:rsidR="00035532" w:rsidRPr="00456556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035532" w:rsidRPr="00C3191A">
        <w:rPr>
          <w:rFonts w:ascii="Times New Roman" w:hAnsi="Times New Roman" w:cs="Times New Roman"/>
          <w:sz w:val="28"/>
          <w:szCs w:val="28"/>
        </w:rPr>
        <w:t>iá tài sản chưa bao gồm các loại thuế, phí, lệ phí, các chi</w:t>
      </w:r>
      <w:r w:rsidR="00035532" w:rsidRPr="00035532">
        <w:rPr>
          <w:rFonts w:ascii="Times New Roman" w:hAnsi="Times New Roman" w:cs="Times New Roman"/>
          <w:sz w:val="28"/>
          <w:szCs w:val="28"/>
        </w:rPr>
        <w:t xml:space="preserve"> phí khác (nếu có).</w:t>
      </w:r>
    </w:p>
    <w:p w14:paraId="7BFE92A3" w14:textId="77980E53" w:rsidR="00567AAB" w:rsidRPr="000D5BC7" w:rsidRDefault="00567AAB" w:rsidP="000D5BC7">
      <w:pPr>
        <w:spacing w:after="6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4C7278" w14:textId="77777777" w:rsidR="00FE452F" w:rsidRPr="00281880" w:rsidRDefault="00FE452F" w:rsidP="00FE452F">
      <w:pPr>
        <w:spacing w:before="60" w:after="6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05E27" w14:textId="77777777" w:rsidR="000A0A19" w:rsidRDefault="000A0A19" w:rsidP="000A0A19">
      <w:pPr>
        <w:spacing w:before="60" w:after="6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</w:p>
    <w:p w14:paraId="37B8E20C" w14:textId="77777777" w:rsidR="000A0A19" w:rsidRPr="000A0A19" w:rsidRDefault="000A0A19">
      <w:pPr>
        <w:rPr>
          <w:rFonts w:ascii="Times New Roman" w:hAnsi="Times New Roman" w:cs="Times New Roman"/>
          <w:sz w:val="28"/>
          <w:szCs w:val="28"/>
        </w:rPr>
      </w:pPr>
    </w:p>
    <w:sectPr w:rsidR="000A0A19" w:rsidRPr="000A0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102"/>
    <w:multiLevelType w:val="hybridMultilevel"/>
    <w:tmpl w:val="8D4E70B8"/>
    <w:lvl w:ilvl="0" w:tplc="0D164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579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AD"/>
    <w:rsid w:val="00035532"/>
    <w:rsid w:val="000A0A19"/>
    <w:rsid w:val="000D5BC7"/>
    <w:rsid w:val="00144873"/>
    <w:rsid w:val="00281880"/>
    <w:rsid w:val="00410CAD"/>
    <w:rsid w:val="00456556"/>
    <w:rsid w:val="00470B35"/>
    <w:rsid w:val="00497ECE"/>
    <w:rsid w:val="004B42B4"/>
    <w:rsid w:val="00567AAB"/>
    <w:rsid w:val="008868B9"/>
    <w:rsid w:val="00C3191A"/>
    <w:rsid w:val="00C5076F"/>
    <w:rsid w:val="00CA36A6"/>
    <w:rsid w:val="00DC0585"/>
    <w:rsid w:val="00EF2682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0DCA"/>
  <w15:chartTrackingRefBased/>
  <w15:docId w15:val="{E94FCE7A-2122-48D1-809C-DFD1242B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0A19"/>
    <w:rPr>
      <w:b/>
      <w:bCs/>
    </w:rPr>
  </w:style>
  <w:style w:type="character" w:styleId="Emphasis">
    <w:name w:val="Emphasis"/>
    <w:basedOn w:val="DefaultParagraphFont"/>
    <w:uiPriority w:val="20"/>
    <w:qFormat/>
    <w:rsid w:val="00FE4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7A441-5493-4186-A110-3145286B824A}"/>
</file>

<file path=customXml/itemProps2.xml><?xml version="1.0" encoding="utf-8"?>
<ds:datastoreItem xmlns:ds="http://schemas.openxmlformats.org/officeDocument/2006/customXml" ds:itemID="{586885B6-F181-4AFE-B6F9-1365A750BB69}"/>
</file>

<file path=customXml/itemProps3.xml><?xml version="1.0" encoding="utf-8"?>
<ds:datastoreItem xmlns:ds="http://schemas.openxmlformats.org/officeDocument/2006/customXml" ds:itemID="{2C70FE53-D7A0-4218-996F-2433FE6DD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trangnh.hcm@moj.gov.vn</cp:lastModifiedBy>
  <cp:revision>13</cp:revision>
  <dcterms:created xsi:type="dcterms:W3CDTF">2024-03-06T03:19:00Z</dcterms:created>
  <dcterms:modified xsi:type="dcterms:W3CDTF">2025-12-12T07:26:00Z</dcterms:modified>
</cp:coreProperties>
</file>